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F0" w:rsidRPr="00B9124F" w:rsidRDefault="00A022F0" w:rsidP="000B0616">
      <w:pPr>
        <w:pStyle w:val="Default"/>
        <w:jc w:val="right"/>
        <w:rPr>
          <w:b/>
          <w:bCs/>
          <w:i/>
        </w:rPr>
      </w:pPr>
      <w:bookmarkStart w:id="0" w:name="_GoBack"/>
      <w:bookmarkEnd w:id="0"/>
      <w:r w:rsidRPr="00B9124F">
        <w:rPr>
          <w:b/>
          <w:bCs/>
          <w:i/>
        </w:rPr>
        <w:t>PROJEKT</w:t>
      </w:r>
    </w:p>
    <w:p w:rsidR="00A022F0" w:rsidRDefault="00A022F0" w:rsidP="00A022F0">
      <w:pPr>
        <w:pStyle w:val="Default"/>
        <w:jc w:val="both"/>
        <w:rPr>
          <w:b/>
          <w:bCs/>
        </w:rPr>
      </w:pPr>
    </w:p>
    <w:p w:rsidR="00581529" w:rsidRPr="009735D8" w:rsidRDefault="00581529" w:rsidP="00581529">
      <w:pPr>
        <w:pStyle w:val="Default"/>
        <w:jc w:val="center"/>
        <w:rPr>
          <w:b/>
          <w:bCs/>
        </w:rPr>
      </w:pPr>
      <w:r w:rsidRPr="009735D8">
        <w:rPr>
          <w:b/>
          <w:bCs/>
        </w:rPr>
        <w:t xml:space="preserve">Uchwała </w:t>
      </w:r>
      <w:r w:rsidR="00A022F0">
        <w:rPr>
          <w:b/>
          <w:bCs/>
        </w:rPr>
        <w:t>n</w:t>
      </w:r>
      <w:r w:rsidRPr="009735D8">
        <w:rPr>
          <w:b/>
          <w:bCs/>
        </w:rPr>
        <w:t xml:space="preserve">r </w:t>
      </w:r>
      <w:r w:rsidR="00C87102">
        <w:rPr>
          <w:b/>
          <w:bCs/>
        </w:rPr>
        <w:t>.../.../202</w:t>
      </w:r>
      <w:r w:rsidR="00317682">
        <w:rPr>
          <w:b/>
          <w:bCs/>
        </w:rPr>
        <w:t>4</w:t>
      </w:r>
    </w:p>
    <w:p w:rsidR="00581529" w:rsidRPr="009735D8" w:rsidRDefault="00581529" w:rsidP="00581529">
      <w:pPr>
        <w:pStyle w:val="Default"/>
        <w:jc w:val="center"/>
        <w:rPr>
          <w:b/>
          <w:bCs/>
        </w:rPr>
      </w:pPr>
      <w:r w:rsidRPr="009735D8">
        <w:rPr>
          <w:b/>
          <w:bCs/>
        </w:rPr>
        <w:t>Rady Powiatu Trzebnickiego</w:t>
      </w:r>
    </w:p>
    <w:p w:rsidR="00581529" w:rsidRPr="009735D8" w:rsidRDefault="00581529" w:rsidP="00581529">
      <w:pPr>
        <w:pStyle w:val="Default"/>
        <w:jc w:val="center"/>
      </w:pPr>
      <w:r w:rsidRPr="009735D8">
        <w:rPr>
          <w:b/>
          <w:bCs/>
        </w:rPr>
        <w:t xml:space="preserve">z dnia … </w:t>
      </w:r>
      <w:r>
        <w:rPr>
          <w:b/>
          <w:bCs/>
        </w:rPr>
        <w:t>czerwca</w:t>
      </w:r>
      <w:r w:rsidR="00C87102">
        <w:rPr>
          <w:b/>
          <w:bCs/>
        </w:rPr>
        <w:t xml:space="preserve"> 202</w:t>
      </w:r>
      <w:r w:rsidR="00A022F0">
        <w:rPr>
          <w:b/>
          <w:bCs/>
        </w:rPr>
        <w:t>4</w:t>
      </w:r>
      <w:r w:rsidRPr="009735D8">
        <w:rPr>
          <w:b/>
          <w:bCs/>
        </w:rPr>
        <w:t xml:space="preserve"> roku</w:t>
      </w:r>
    </w:p>
    <w:p w:rsidR="00581529" w:rsidRDefault="00581529" w:rsidP="00581529">
      <w:pPr>
        <w:pStyle w:val="Default"/>
        <w:spacing w:line="276" w:lineRule="auto"/>
        <w:jc w:val="both"/>
        <w:rPr>
          <w:b/>
          <w:bCs/>
          <w:i/>
          <w:iCs/>
        </w:rPr>
      </w:pPr>
    </w:p>
    <w:p w:rsidR="00581529" w:rsidRPr="00A32A09" w:rsidRDefault="00581529" w:rsidP="00581529">
      <w:pPr>
        <w:pStyle w:val="Default"/>
        <w:spacing w:line="276" w:lineRule="auto"/>
        <w:jc w:val="both"/>
      </w:pPr>
      <w:r w:rsidRPr="00A32A09">
        <w:rPr>
          <w:b/>
          <w:bCs/>
          <w:i/>
          <w:iCs/>
        </w:rPr>
        <w:t xml:space="preserve">w sprawie zatwierdzenia sprawozdania finansowego </w:t>
      </w:r>
      <w:r>
        <w:rPr>
          <w:b/>
          <w:bCs/>
          <w:i/>
          <w:iCs/>
        </w:rPr>
        <w:t xml:space="preserve">Szpitala im. </w:t>
      </w:r>
      <w:r w:rsidR="009F4432">
        <w:rPr>
          <w:b/>
          <w:bCs/>
          <w:i/>
          <w:iCs/>
        </w:rPr>
        <w:t>Ś</w:t>
      </w:r>
      <w:r>
        <w:rPr>
          <w:b/>
          <w:bCs/>
          <w:i/>
          <w:iCs/>
        </w:rPr>
        <w:t xml:space="preserve">w. Jadwigi Śląskiej </w:t>
      </w:r>
      <w:r>
        <w:rPr>
          <w:b/>
          <w:bCs/>
          <w:i/>
          <w:iCs/>
        </w:rPr>
        <w:br/>
        <w:t>w Trzebnicy</w:t>
      </w:r>
      <w:r w:rsidRPr="00A32A09">
        <w:rPr>
          <w:b/>
          <w:bCs/>
          <w:i/>
          <w:iCs/>
        </w:rPr>
        <w:t xml:space="preserve"> za 202</w:t>
      </w:r>
      <w:r w:rsidR="00A022F0">
        <w:rPr>
          <w:b/>
          <w:bCs/>
          <w:i/>
          <w:iCs/>
        </w:rPr>
        <w:t>3</w:t>
      </w:r>
      <w:r w:rsidRPr="00A32A09">
        <w:rPr>
          <w:b/>
          <w:bCs/>
          <w:i/>
          <w:iCs/>
        </w:rPr>
        <w:t xml:space="preserve"> rok </w:t>
      </w:r>
    </w:p>
    <w:p w:rsidR="00581529" w:rsidRDefault="00581529" w:rsidP="00581529">
      <w:pPr>
        <w:pStyle w:val="Default"/>
        <w:spacing w:line="276" w:lineRule="auto"/>
        <w:jc w:val="both"/>
      </w:pPr>
    </w:p>
    <w:p w:rsidR="00AA4055" w:rsidRDefault="00AA4055" w:rsidP="00581529">
      <w:pPr>
        <w:pStyle w:val="Default"/>
        <w:spacing w:line="276" w:lineRule="auto"/>
        <w:jc w:val="both"/>
      </w:pPr>
    </w:p>
    <w:p w:rsidR="00581529" w:rsidRDefault="00581529" w:rsidP="00A005AB">
      <w:pPr>
        <w:pStyle w:val="Default"/>
        <w:spacing w:line="360" w:lineRule="auto"/>
        <w:jc w:val="both"/>
        <w:rPr>
          <w:b/>
          <w:bCs/>
        </w:rPr>
      </w:pPr>
      <w:r w:rsidRPr="00A32A09">
        <w:t>Na podstawie art. 12 pkt 11 ustawy z dnia 5 czerwca 1998 r</w:t>
      </w:r>
      <w:r w:rsidR="00A005AB">
        <w:t>.</w:t>
      </w:r>
      <w:r w:rsidRPr="00A32A09">
        <w:t xml:space="preserve"> o samorządzie powiatowym </w:t>
      </w:r>
      <w:r w:rsidR="00A005AB">
        <w:br/>
      </w:r>
      <w:r w:rsidRPr="00A32A09">
        <w:t>(</w:t>
      </w:r>
      <w:proofErr w:type="spellStart"/>
      <w:r>
        <w:t>t.j</w:t>
      </w:r>
      <w:proofErr w:type="spellEnd"/>
      <w:r>
        <w:t xml:space="preserve">. </w:t>
      </w:r>
      <w:r w:rsidRPr="00A32A09">
        <w:t>Dz. U. z 202</w:t>
      </w:r>
      <w:r w:rsidR="00A022F0">
        <w:t>4</w:t>
      </w:r>
      <w:r w:rsidRPr="00A32A09">
        <w:t xml:space="preserve"> r.</w:t>
      </w:r>
      <w:r>
        <w:t>,</w:t>
      </w:r>
      <w:r w:rsidRPr="00A32A09">
        <w:t xml:space="preserve"> poz. </w:t>
      </w:r>
      <w:r w:rsidR="00A022F0">
        <w:t>107</w:t>
      </w:r>
      <w:r w:rsidR="00C87102">
        <w:t>),</w:t>
      </w:r>
      <w:r w:rsidRPr="00A32A09">
        <w:t xml:space="preserve"> art. 53 ust. 1</w:t>
      </w:r>
      <w:r w:rsidR="00C87102">
        <w:t xml:space="preserve"> i 1a</w:t>
      </w:r>
      <w:r w:rsidRPr="00A32A09">
        <w:t xml:space="preserve"> ustawy z dnia 29 września 1994 r</w:t>
      </w:r>
      <w:r w:rsidR="00A005AB">
        <w:t xml:space="preserve">. </w:t>
      </w:r>
      <w:r w:rsidR="00A005AB">
        <w:br/>
        <w:t xml:space="preserve">o </w:t>
      </w:r>
      <w:r w:rsidRPr="00A32A09">
        <w:t>rachunkowości (</w:t>
      </w:r>
      <w:proofErr w:type="spellStart"/>
      <w:r>
        <w:t>t.j</w:t>
      </w:r>
      <w:proofErr w:type="spellEnd"/>
      <w:r>
        <w:t xml:space="preserve">. </w:t>
      </w:r>
      <w:r w:rsidRPr="00A32A09">
        <w:t>Dz. U. z 202</w:t>
      </w:r>
      <w:r w:rsidR="00C87102">
        <w:t>3</w:t>
      </w:r>
      <w:r>
        <w:t xml:space="preserve"> r.,</w:t>
      </w:r>
      <w:r w:rsidRPr="00A32A09">
        <w:t xml:space="preserve"> poz. </w:t>
      </w:r>
      <w:r w:rsidR="00C87102">
        <w:t>120 ze zm.</w:t>
      </w:r>
      <w:r w:rsidRPr="00A32A09">
        <w:t>) oraz art. 121 ust. 1,</w:t>
      </w:r>
      <w:r>
        <w:t xml:space="preserve"> </w:t>
      </w:r>
      <w:r w:rsidRPr="00A32A09">
        <w:t xml:space="preserve">3 i 4 ustawy </w:t>
      </w:r>
      <w:r w:rsidR="00A005AB">
        <w:br/>
      </w:r>
      <w:r w:rsidRPr="00A32A09">
        <w:t>z dnia 15 kwietnia 2011 r</w:t>
      </w:r>
      <w:r w:rsidR="00A005AB">
        <w:t>.</w:t>
      </w:r>
      <w:r w:rsidRPr="00A32A09">
        <w:t xml:space="preserve"> o działalności leczniczej </w:t>
      </w:r>
      <w:r w:rsidR="008A0227">
        <w:t>(</w:t>
      </w:r>
      <w:proofErr w:type="spellStart"/>
      <w:r w:rsidR="008A0227">
        <w:t>t.j</w:t>
      </w:r>
      <w:proofErr w:type="spellEnd"/>
      <w:r w:rsidR="008A0227">
        <w:t>. Dz. U. z 202</w:t>
      </w:r>
      <w:r w:rsidR="00A005AB">
        <w:t>4</w:t>
      </w:r>
      <w:r w:rsidR="008A0227">
        <w:t xml:space="preserve"> r., poz. </w:t>
      </w:r>
      <w:r w:rsidR="00A005AB">
        <w:t>799</w:t>
      </w:r>
      <w:r w:rsidR="008A0227">
        <w:t>)</w:t>
      </w:r>
      <w:r w:rsidRPr="00A32A09">
        <w:t xml:space="preserve">, </w:t>
      </w:r>
      <w:r w:rsidR="00A005AB">
        <w:br/>
      </w:r>
      <w:r w:rsidRPr="00A32A09">
        <w:rPr>
          <w:b/>
          <w:bCs/>
        </w:rPr>
        <w:t xml:space="preserve">Rada Powiatu Trzebnickiego uchwala, co następuje: </w:t>
      </w:r>
    </w:p>
    <w:p w:rsidR="00AA4055" w:rsidRPr="00A32A09" w:rsidRDefault="00AA4055" w:rsidP="00AA4055">
      <w:pPr>
        <w:pStyle w:val="Default"/>
        <w:ind w:firstLine="708"/>
        <w:jc w:val="both"/>
      </w:pPr>
    </w:p>
    <w:p w:rsidR="00581529" w:rsidRPr="00A32A09" w:rsidRDefault="00581529" w:rsidP="00581529">
      <w:pPr>
        <w:pStyle w:val="Default"/>
        <w:spacing w:before="240" w:after="120" w:line="276" w:lineRule="auto"/>
        <w:jc w:val="center"/>
      </w:pPr>
      <w:r w:rsidRPr="00A32A09">
        <w:rPr>
          <w:b/>
          <w:bCs/>
        </w:rPr>
        <w:t>§ 1.</w:t>
      </w:r>
    </w:p>
    <w:p w:rsidR="00581529" w:rsidRPr="00A32A09" w:rsidRDefault="00581529" w:rsidP="00581529">
      <w:pPr>
        <w:pStyle w:val="Default"/>
        <w:spacing w:line="360" w:lineRule="auto"/>
        <w:jc w:val="both"/>
      </w:pPr>
      <w:r w:rsidRPr="00A32A09">
        <w:t>Zatwierdza się spraw</w:t>
      </w:r>
      <w:r w:rsidR="009F4432">
        <w:t>ozdanie finansowe Szpitala im. Ś</w:t>
      </w:r>
      <w:r w:rsidRPr="00A32A09">
        <w:t xml:space="preserve">w. Jadwigi Śląskiej w Trzebnicy </w:t>
      </w:r>
      <w:r w:rsidR="0023149D">
        <w:br/>
      </w:r>
      <w:r w:rsidRPr="00A32A09">
        <w:t>za 202</w:t>
      </w:r>
      <w:r w:rsidR="00A005AB">
        <w:t>3</w:t>
      </w:r>
      <w:r w:rsidRPr="00A32A09">
        <w:t xml:space="preserve"> rok,</w:t>
      </w:r>
      <w:r>
        <w:t xml:space="preserve"> </w:t>
      </w:r>
      <w:r w:rsidRPr="00A32A09">
        <w:t>stanowiące załącznik do niniejszej uchwały, którego wynik</w:t>
      </w:r>
      <w:r w:rsidR="00C82B8B">
        <w:t xml:space="preserve"> wynosi</w:t>
      </w:r>
      <w:r w:rsidRPr="00A32A09">
        <w:t xml:space="preserve">: </w:t>
      </w:r>
    </w:p>
    <w:p w:rsidR="00581529" w:rsidRDefault="00581529" w:rsidP="00581529">
      <w:pPr>
        <w:pStyle w:val="Default"/>
        <w:spacing w:line="276" w:lineRule="auto"/>
        <w:jc w:val="center"/>
        <w:rPr>
          <w:b/>
          <w:bCs/>
        </w:rPr>
      </w:pPr>
    </w:p>
    <w:p w:rsidR="00581529" w:rsidRPr="00A32A09" w:rsidRDefault="00581529" w:rsidP="00581529">
      <w:pPr>
        <w:pStyle w:val="Default"/>
        <w:spacing w:line="360" w:lineRule="auto"/>
        <w:ind w:left="2832"/>
        <w:jc w:val="both"/>
      </w:pPr>
      <w:r w:rsidRPr="00A32A09">
        <w:rPr>
          <w:b/>
          <w:bCs/>
        </w:rPr>
        <w:t xml:space="preserve">Suma Aktywów: </w:t>
      </w:r>
      <w:r w:rsidR="00A005AB">
        <w:rPr>
          <w:b/>
          <w:bCs/>
        </w:rPr>
        <w:t>37 406 412,44</w:t>
      </w:r>
      <w:r w:rsidRPr="00A32A09">
        <w:rPr>
          <w:b/>
          <w:bCs/>
        </w:rPr>
        <w:t xml:space="preserve"> zł</w:t>
      </w:r>
    </w:p>
    <w:p w:rsidR="00581529" w:rsidRPr="00A32A09" w:rsidRDefault="00581529" w:rsidP="00581529">
      <w:pPr>
        <w:pStyle w:val="Default"/>
        <w:spacing w:line="360" w:lineRule="auto"/>
        <w:ind w:left="2832"/>
        <w:jc w:val="both"/>
      </w:pPr>
      <w:r w:rsidRPr="00A32A09">
        <w:rPr>
          <w:b/>
          <w:bCs/>
        </w:rPr>
        <w:t xml:space="preserve">Suma Pasywów: </w:t>
      </w:r>
      <w:r w:rsidR="00A005AB">
        <w:rPr>
          <w:b/>
          <w:bCs/>
        </w:rPr>
        <w:t>37 406 412,44</w:t>
      </w:r>
      <w:r w:rsidR="00A005AB" w:rsidRPr="00A32A09">
        <w:rPr>
          <w:b/>
          <w:bCs/>
        </w:rPr>
        <w:t xml:space="preserve"> </w:t>
      </w:r>
      <w:r w:rsidRPr="00A32A09">
        <w:rPr>
          <w:b/>
          <w:bCs/>
        </w:rPr>
        <w:t>zł</w:t>
      </w:r>
    </w:p>
    <w:p w:rsidR="00581529" w:rsidRDefault="00C82B8B" w:rsidP="00581529">
      <w:pPr>
        <w:pStyle w:val="Default"/>
        <w:spacing w:line="360" w:lineRule="auto"/>
        <w:ind w:left="2832"/>
        <w:jc w:val="both"/>
        <w:rPr>
          <w:b/>
          <w:bCs/>
        </w:rPr>
      </w:pPr>
      <w:r>
        <w:rPr>
          <w:b/>
          <w:bCs/>
        </w:rPr>
        <w:t>Strata</w:t>
      </w:r>
      <w:r w:rsidR="00581529" w:rsidRPr="00A32A09">
        <w:rPr>
          <w:b/>
          <w:bCs/>
        </w:rPr>
        <w:t xml:space="preserve">: </w:t>
      </w:r>
      <w:r w:rsidR="00A005AB">
        <w:rPr>
          <w:b/>
          <w:bCs/>
        </w:rPr>
        <w:t>42 901,72</w:t>
      </w:r>
      <w:r w:rsidR="00581529" w:rsidRPr="00A32A09">
        <w:rPr>
          <w:b/>
          <w:bCs/>
        </w:rPr>
        <w:t xml:space="preserve"> zł</w:t>
      </w:r>
    </w:p>
    <w:p w:rsidR="00AA4055" w:rsidRPr="00A32A09" w:rsidRDefault="00AA4055" w:rsidP="00AA4055">
      <w:pPr>
        <w:pStyle w:val="Default"/>
        <w:ind w:left="2832"/>
        <w:jc w:val="both"/>
      </w:pPr>
    </w:p>
    <w:p w:rsidR="00581529" w:rsidRPr="00A32A09" w:rsidRDefault="00581529" w:rsidP="00581529">
      <w:pPr>
        <w:pStyle w:val="Default"/>
        <w:spacing w:before="240" w:after="120" w:line="276" w:lineRule="auto"/>
        <w:jc w:val="center"/>
      </w:pPr>
      <w:r w:rsidRPr="00A32A09">
        <w:rPr>
          <w:b/>
          <w:bCs/>
        </w:rPr>
        <w:t>§</w:t>
      </w:r>
      <w:r w:rsidR="00C82B8B">
        <w:rPr>
          <w:b/>
          <w:bCs/>
        </w:rPr>
        <w:t xml:space="preserve"> </w:t>
      </w:r>
      <w:r w:rsidRPr="00A32A09">
        <w:rPr>
          <w:b/>
          <w:bCs/>
        </w:rPr>
        <w:t>2.</w:t>
      </w:r>
    </w:p>
    <w:p w:rsidR="00581529" w:rsidRPr="00A32A09" w:rsidRDefault="00581529" w:rsidP="00581529">
      <w:pPr>
        <w:pStyle w:val="Default"/>
        <w:spacing w:line="360" w:lineRule="auto"/>
        <w:jc w:val="both"/>
      </w:pPr>
      <w:r w:rsidRPr="00A32A09">
        <w:t xml:space="preserve">Uchwała wchodzi w życie z dniem podjęcia. </w:t>
      </w:r>
    </w:p>
    <w:p w:rsidR="006C2D00" w:rsidRDefault="006C2D00"/>
    <w:p w:rsidR="00581529" w:rsidRDefault="00581529"/>
    <w:p w:rsidR="00581529" w:rsidRDefault="00581529"/>
    <w:p w:rsidR="00581529" w:rsidRDefault="00581529"/>
    <w:p w:rsidR="00581529" w:rsidRDefault="00581529"/>
    <w:p w:rsidR="00581529" w:rsidRDefault="00581529"/>
    <w:p w:rsidR="00AA4055" w:rsidRDefault="00AA4055"/>
    <w:p w:rsidR="00A005AB" w:rsidRDefault="00A005AB"/>
    <w:p w:rsidR="00581529" w:rsidRDefault="00581529" w:rsidP="00581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C82B8B" w:rsidRPr="00A32A09" w:rsidRDefault="00581529" w:rsidP="00C82B8B">
      <w:pPr>
        <w:pStyle w:val="Default"/>
        <w:spacing w:line="276" w:lineRule="auto"/>
        <w:jc w:val="both"/>
      </w:pPr>
      <w:r>
        <w:rPr>
          <w:b/>
          <w:i/>
        </w:rPr>
        <w:t xml:space="preserve">do Uchwały </w:t>
      </w:r>
      <w:r w:rsidR="00C82B8B" w:rsidRPr="00A32A09">
        <w:rPr>
          <w:b/>
          <w:bCs/>
          <w:i/>
          <w:iCs/>
        </w:rPr>
        <w:t xml:space="preserve">w sprawie zatwierdzenia sprawozdania finansowego </w:t>
      </w:r>
      <w:r w:rsidR="00C82B8B">
        <w:rPr>
          <w:b/>
          <w:bCs/>
          <w:i/>
          <w:iCs/>
        </w:rPr>
        <w:t>Szpitala im. Św. Jadwigi Śląskiej w Trzebnicy</w:t>
      </w:r>
      <w:r w:rsidR="00C82B8B" w:rsidRPr="00A32A09">
        <w:rPr>
          <w:b/>
          <w:bCs/>
          <w:i/>
          <w:iCs/>
        </w:rPr>
        <w:t xml:space="preserve"> za 202</w:t>
      </w:r>
      <w:r w:rsidR="00A005AB">
        <w:rPr>
          <w:b/>
          <w:bCs/>
          <w:i/>
          <w:iCs/>
        </w:rPr>
        <w:t>3</w:t>
      </w:r>
      <w:r w:rsidR="00C82B8B" w:rsidRPr="00A32A09">
        <w:rPr>
          <w:b/>
          <w:bCs/>
          <w:i/>
          <w:iCs/>
        </w:rPr>
        <w:t xml:space="preserve"> rok </w:t>
      </w:r>
    </w:p>
    <w:p w:rsidR="00581529" w:rsidRPr="00A32A09" w:rsidRDefault="00581529" w:rsidP="00581529">
      <w:pPr>
        <w:pStyle w:val="Default"/>
        <w:spacing w:line="276" w:lineRule="auto"/>
        <w:jc w:val="both"/>
      </w:pPr>
    </w:p>
    <w:p w:rsidR="00581529" w:rsidRDefault="00581529" w:rsidP="00CB06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1529" w:rsidRDefault="00581529" w:rsidP="00581529">
      <w:pPr>
        <w:pStyle w:val="Default"/>
        <w:spacing w:line="360" w:lineRule="auto"/>
        <w:ind w:firstLine="708"/>
        <w:jc w:val="both"/>
      </w:pPr>
      <w:r w:rsidRPr="00A32A09">
        <w:t xml:space="preserve">Roczne sprawozdanie finansowe jednostki, w tym przypadku Szpitala im. </w:t>
      </w:r>
      <w:r w:rsidR="009B0C5E">
        <w:t>Ś</w:t>
      </w:r>
      <w:r w:rsidRPr="00A32A09">
        <w:t xml:space="preserve">w. Jadwigi Śląskiej w Trzebnicy, podlega zatwierdzeniu przez organ zatwierdzający nie później niż </w:t>
      </w:r>
      <w:r>
        <w:br/>
      </w:r>
      <w:r w:rsidRPr="00A32A09">
        <w:t xml:space="preserve">6 miesięcy od dnia bilansowego. </w:t>
      </w:r>
    </w:p>
    <w:p w:rsidR="00581529" w:rsidRDefault="00581529" w:rsidP="00581529">
      <w:pPr>
        <w:pStyle w:val="Default"/>
        <w:spacing w:line="360" w:lineRule="auto"/>
        <w:jc w:val="both"/>
      </w:pPr>
      <w:r>
        <w:tab/>
        <w:t xml:space="preserve">Sprawozdanie zostało sporządzone na podstawie ustawy z dnia 29 września 1994 r. </w:t>
      </w:r>
      <w:r>
        <w:br/>
        <w:t xml:space="preserve">o rachunkowości </w:t>
      </w:r>
      <w:r w:rsidR="00C82B8B" w:rsidRPr="00A32A09">
        <w:t>(</w:t>
      </w:r>
      <w:proofErr w:type="spellStart"/>
      <w:r w:rsidR="00C82B8B">
        <w:t>t.j</w:t>
      </w:r>
      <w:proofErr w:type="spellEnd"/>
      <w:r w:rsidR="00C82B8B">
        <w:t xml:space="preserve">. </w:t>
      </w:r>
      <w:r w:rsidR="00C82B8B" w:rsidRPr="00A32A09">
        <w:t>Dz. U. z 202</w:t>
      </w:r>
      <w:r w:rsidR="00C82B8B">
        <w:t>3 r.,</w:t>
      </w:r>
      <w:r w:rsidR="00C82B8B" w:rsidRPr="00A32A09">
        <w:t xml:space="preserve"> poz. </w:t>
      </w:r>
      <w:r w:rsidR="00C82B8B">
        <w:t>120 ze zm.</w:t>
      </w:r>
      <w:r w:rsidR="00C82B8B" w:rsidRPr="00A32A09">
        <w:t>)</w:t>
      </w:r>
      <w:r w:rsidR="00C82B8B">
        <w:t>.</w:t>
      </w:r>
    </w:p>
    <w:p w:rsidR="00581529" w:rsidRPr="00F662A3" w:rsidRDefault="00581529" w:rsidP="00F662A3">
      <w:pPr>
        <w:pStyle w:val="Default"/>
        <w:spacing w:line="360" w:lineRule="auto"/>
        <w:jc w:val="both"/>
        <w:rPr>
          <w:i/>
        </w:rPr>
      </w:pPr>
      <w:r>
        <w:tab/>
        <w:t xml:space="preserve">Niezależny biegły rewident </w:t>
      </w:r>
      <w:r w:rsidR="00F662A3">
        <w:t xml:space="preserve">przedstawił „Sprawozdanie niezależnego biegłego rewidenta z badania rocznego sprawozdania finansowego Szpitala im. Św. Jadwigi Śląskiej </w:t>
      </w:r>
      <w:r w:rsidR="00F662A3">
        <w:br/>
        <w:t>w Trzebnicy za rok 2023”, stwierdzając, że sprawozdanie finansowe</w:t>
      </w:r>
      <w:r>
        <w:t xml:space="preserve"> </w:t>
      </w:r>
      <w:r w:rsidRPr="00814F2A">
        <w:rPr>
          <w:i/>
        </w:rPr>
        <w:t xml:space="preserve">„Przedstawia rzetelny </w:t>
      </w:r>
      <w:r w:rsidR="00F662A3">
        <w:rPr>
          <w:i/>
        </w:rPr>
        <w:br/>
      </w:r>
      <w:r w:rsidRPr="00814F2A">
        <w:rPr>
          <w:i/>
        </w:rPr>
        <w:t>i jasny obraz sytuacji majątkowej i finansowej Szpitala na dzień 31 grudnia 202</w:t>
      </w:r>
      <w:r w:rsidR="00F662A3">
        <w:rPr>
          <w:i/>
        </w:rPr>
        <w:t>3</w:t>
      </w:r>
      <w:r w:rsidRPr="00814F2A">
        <w:rPr>
          <w:i/>
        </w:rPr>
        <w:t xml:space="preserve"> r. oraz jego wyniku finansowego i przepływów pieniężnych za rok obrotowy zakończony w tym dniu zgodnie z mającymi zastosowanie przepisami ustawy z dnia 29 września 1994 r. </w:t>
      </w:r>
      <w:r w:rsidR="00F662A3">
        <w:rPr>
          <w:i/>
        </w:rPr>
        <w:br/>
      </w:r>
      <w:r w:rsidRPr="00814F2A">
        <w:rPr>
          <w:i/>
        </w:rPr>
        <w:t>o rachunkow</w:t>
      </w:r>
      <w:r w:rsidR="00C82B8B">
        <w:rPr>
          <w:i/>
        </w:rPr>
        <w:t xml:space="preserve">ości („Ustawa o rachunkowości” </w:t>
      </w:r>
      <w:r w:rsidRPr="00814F2A">
        <w:rPr>
          <w:i/>
        </w:rPr>
        <w:t xml:space="preserve">– </w:t>
      </w:r>
      <w:proofErr w:type="spellStart"/>
      <w:r w:rsidRPr="00814F2A">
        <w:rPr>
          <w:i/>
        </w:rPr>
        <w:t>t.j</w:t>
      </w:r>
      <w:proofErr w:type="spellEnd"/>
      <w:r w:rsidRPr="00814F2A">
        <w:rPr>
          <w:i/>
        </w:rPr>
        <w:t>. Dz. U. z 202</w:t>
      </w:r>
      <w:r w:rsidR="00C82B8B">
        <w:rPr>
          <w:i/>
        </w:rPr>
        <w:t>3</w:t>
      </w:r>
      <w:r w:rsidRPr="00814F2A">
        <w:rPr>
          <w:i/>
        </w:rPr>
        <w:t xml:space="preserve"> r., poz. </w:t>
      </w:r>
      <w:r w:rsidR="00C82B8B">
        <w:rPr>
          <w:i/>
        </w:rPr>
        <w:t>120</w:t>
      </w:r>
      <w:r w:rsidRPr="00814F2A">
        <w:rPr>
          <w:i/>
        </w:rPr>
        <w:t xml:space="preserve"> z </w:t>
      </w:r>
      <w:proofErr w:type="spellStart"/>
      <w:r w:rsidRPr="00814F2A">
        <w:rPr>
          <w:i/>
        </w:rPr>
        <w:t>późn</w:t>
      </w:r>
      <w:proofErr w:type="spellEnd"/>
      <w:r w:rsidRPr="00814F2A">
        <w:rPr>
          <w:i/>
        </w:rPr>
        <w:t xml:space="preserve">. zm.) oraz przyjętymi zasadami (polityką) rachunkowości; jest zgodne co do formy i treści </w:t>
      </w:r>
      <w:r w:rsidR="00F662A3">
        <w:rPr>
          <w:i/>
        </w:rPr>
        <w:br/>
      </w:r>
      <w:r w:rsidRPr="00814F2A">
        <w:rPr>
          <w:i/>
        </w:rPr>
        <w:t xml:space="preserve">z obowiązującymi Szpital przepisami prawa oraz statutem; zostało sporządzone na podstawie prawidłowo prowadzonych ksiąg rachunkowych zgodnie z przepisami rozdziału 2 ustawy </w:t>
      </w:r>
      <w:r w:rsidR="00F662A3">
        <w:rPr>
          <w:i/>
        </w:rPr>
        <w:br/>
      </w:r>
      <w:r w:rsidRPr="00814F2A">
        <w:rPr>
          <w:i/>
        </w:rPr>
        <w:t>o rachunkowości.”</w:t>
      </w:r>
      <w:r w:rsidR="00814F2A" w:rsidRPr="00B6157A">
        <w:t>.</w:t>
      </w:r>
    </w:p>
    <w:p w:rsidR="00581529" w:rsidRPr="00A32A09" w:rsidRDefault="00581529" w:rsidP="00581529">
      <w:pPr>
        <w:pStyle w:val="Default"/>
        <w:spacing w:line="360" w:lineRule="auto"/>
        <w:ind w:firstLine="708"/>
        <w:jc w:val="both"/>
      </w:pPr>
      <w:r w:rsidRPr="00A32A09">
        <w:t xml:space="preserve">Z przedstawionego </w:t>
      </w:r>
      <w:r w:rsidR="00F662A3">
        <w:t>sprawozdania finansowego</w:t>
      </w:r>
      <w:r w:rsidRPr="00A32A09">
        <w:t xml:space="preserve"> Szpitala im. św. Jadwigi Śląskiej </w:t>
      </w:r>
      <w:r w:rsidR="00F662A3">
        <w:br/>
      </w:r>
      <w:r w:rsidRPr="00A32A09">
        <w:t>w Trzebnicy wynika, iż w 202</w:t>
      </w:r>
      <w:r w:rsidR="00F662A3">
        <w:t>3</w:t>
      </w:r>
      <w:r w:rsidRPr="00A32A09">
        <w:t xml:space="preserve"> roku</w:t>
      </w:r>
      <w:r w:rsidR="00814F2A">
        <w:t xml:space="preserve"> wynik Szpitala jest </w:t>
      </w:r>
      <w:r w:rsidR="00C82B8B">
        <w:t>ujemny</w:t>
      </w:r>
      <w:r w:rsidR="00814F2A">
        <w:t xml:space="preserve"> i </w:t>
      </w:r>
      <w:r w:rsidR="00C82B8B">
        <w:t>strata</w:t>
      </w:r>
      <w:r w:rsidR="00814F2A">
        <w:t xml:space="preserve"> netto wynosi</w:t>
      </w:r>
      <w:r w:rsidRPr="00A32A09">
        <w:t xml:space="preserve"> </w:t>
      </w:r>
      <w:r w:rsidR="00F662A3">
        <w:rPr>
          <w:b/>
          <w:bCs/>
        </w:rPr>
        <w:t>42 901,72</w:t>
      </w:r>
      <w:r w:rsidR="00F662A3" w:rsidRPr="00A32A09">
        <w:rPr>
          <w:b/>
          <w:bCs/>
        </w:rPr>
        <w:t xml:space="preserve"> zł</w:t>
      </w:r>
      <w:r w:rsidR="00814F2A" w:rsidRPr="00814F2A">
        <w:rPr>
          <w:bCs/>
        </w:rPr>
        <w:t>,</w:t>
      </w:r>
      <w:r w:rsidR="00814F2A">
        <w:t xml:space="preserve"> wobec czego </w:t>
      </w:r>
      <w:r w:rsidR="00C82B8B">
        <w:t>powiększy straty z lat ubiegłych</w:t>
      </w:r>
      <w:r w:rsidR="00814F2A">
        <w:t>.</w:t>
      </w:r>
      <w:r w:rsidR="00C82B8B">
        <w:t xml:space="preserve"> </w:t>
      </w:r>
    </w:p>
    <w:p w:rsidR="00581529" w:rsidRPr="00581529" w:rsidRDefault="00581529" w:rsidP="0058152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581529" w:rsidRPr="00581529" w:rsidSect="006C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529"/>
    <w:rsid w:val="000B0616"/>
    <w:rsid w:val="000B6DDC"/>
    <w:rsid w:val="0023149D"/>
    <w:rsid w:val="00317682"/>
    <w:rsid w:val="00333662"/>
    <w:rsid w:val="00364C3A"/>
    <w:rsid w:val="00470289"/>
    <w:rsid w:val="004940DE"/>
    <w:rsid w:val="0053558B"/>
    <w:rsid w:val="00581529"/>
    <w:rsid w:val="006C2D00"/>
    <w:rsid w:val="007058A7"/>
    <w:rsid w:val="00814F2A"/>
    <w:rsid w:val="008719AE"/>
    <w:rsid w:val="008A0227"/>
    <w:rsid w:val="00984835"/>
    <w:rsid w:val="009B0C5E"/>
    <w:rsid w:val="009F4432"/>
    <w:rsid w:val="00A005AB"/>
    <w:rsid w:val="00A022F0"/>
    <w:rsid w:val="00A903B6"/>
    <w:rsid w:val="00AA4055"/>
    <w:rsid w:val="00B07EF8"/>
    <w:rsid w:val="00B6157A"/>
    <w:rsid w:val="00B9124F"/>
    <w:rsid w:val="00BC391B"/>
    <w:rsid w:val="00C82B8B"/>
    <w:rsid w:val="00C87102"/>
    <w:rsid w:val="00CB0640"/>
    <w:rsid w:val="00CC0587"/>
    <w:rsid w:val="00D553A8"/>
    <w:rsid w:val="00DF72EE"/>
    <w:rsid w:val="00F6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Michalczewska</dc:creator>
  <cp:lastModifiedBy>dolszanska</cp:lastModifiedBy>
  <cp:revision>5</cp:revision>
  <dcterms:created xsi:type="dcterms:W3CDTF">2024-06-18T10:33:00Z</dcterms:created>
  <dcterms:modified xsi:type="dcterms:W3CDTF">2024-06-18T12:46:00Z</dcterms:modified>
</cp:coreProperties>
</file>